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4A" w:rsidRDefault="00F46B01" w:rsidP="005042E5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>
        <w:rPr>
          <w:rFonts w:ascii="Times New Roman" w:hAnsi="Times New Roman" w:cs="Times New Roman" w:hint="eastAsia"/>
          <w:b/>
          <w:sz w:val="32"/>
          <w:szCs w:val="32"/>
        </w:rPr>
        <w:t>科技翻</w:t>
      </w:r>
      <w:r>
        <w:rPr>
          <w:rFonts w:ascii="Times New Roman" w:hAnsi="Times New Roman" w:cs="Times New Roman"/>
          <w:b/>
          <w:sz w:val="32"/>
          <w:szCs w:val="32"/>
        </w:rPr>
        <w:t>译》课程教学大纲（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8A3A4A" w:rsidRDefault="008A3A4A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8A3A4A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课程基本信息（</w:t>
            </w:r>
            <w:r>
              <w:rPr>
                <w:rStyle w:val="font91"/>
                <w:rFonts w:eastAsia="宋体"/>
                <w:lang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8A3A4A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5042E5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w w:val="90"/>
              </w:rPr>
              <w:t>FL3328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学时（</w:t>
            </w:r>
            <w:r>
              <w:rPr>
                <w:rStyle w:val="font21"/>
                <w:rFonts w:eastAsia="宋体"/>
                <w:lang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学分（</w:t>
            </w:r>
            <w:r>
              <w:rPr>
                <w:rStyle w:val="font21"/>
                <w:rFonts w:eastAsia="宋体"/>
                <w:lang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8A3A4A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课程名称（</w:t>
            </w:r>
            <w:r>
              <w:rPr>
                <w:rStyle w:val="font21"/>
                <w:rFonts w:eastAsia="宋体"/>
                <w:lang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（中文）</w:t>
            </w:r>
            <w:r>
              <w:rPr>
                <w:rFonts w:hint="eastAsia"/>
              </w:rPr>
              <w:t>科技翻译</w:t>
            </w:r>
          </w:p>
        </w:tc>
      </w:tr>
      <w:tr w:rsidR="008A3A4A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8A3A4A" w:rsidRDefault="00F46B0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（英文）</w:t>
            </w:r>
            <w:r>
              <w:rPr>
                <w:rFonts w:hint="eastAsia"/>
              </w:rPr>
              <w:t>Scientific and Technical Translation</w:t>
            </w:r>
          </w:p>
        </w:tc>
      </w:tr>
      <w:tr w:rsidR="008A3A4A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课程类型</w:t>
            </w:r>
            <w:r>
              <w:rPr>
                <w:rStyle w:val="font21"/>
                <w:rFonts w:eastAsia="微软雅黑"/>
                <w:lang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选修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Optional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（英语专业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)/ 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必修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Compulsory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 (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英语辅修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</w:tr>
      <w:tr w:rsidR="008A3A4A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 xml:space="preserve">Target </w:t>
            </w:r>
            <w:r>
              <w:rPr>
                <w:rStyle w:val="font21"/>
                <w:rFonts w:eastAsia="微软雅黑"/>
                <w:lang/>
              </w:rPr>
              <w:t>Audience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英语本科</w:t>
            </w:r>
            <w:r w:rsidRPr="005042E5">
              <w:rPr>
                <w:rFonts w:ascii="Times New Roman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翻译方向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)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大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三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学生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 xml:space="preserve">; 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英语辅修生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Third-year English major undergraduates with emphasis on translation and interpreting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; English minor undergraduates</w:t>
            </w:r>
          </w:p>
        </w:tc>
      </w:tr>
      <w:tr w:rsidR="008A3A4A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授课语言</w:t>
            </w:r>
            <w:r>
              <w:rPr>
                <w:rStyle w:val="font21"/>
                <w:rFonts w:eastAsia="微软雅黑"/>
                <w:lang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英语与汉语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English and Chinese</w:t>
            </w:r>
          </w:p>
        </w:tc>
      </w:tr>
      <w:tr w:rsidR="008A3A4A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开课院系（</w:t>
            </w:r>
            <w:r>
              <w:rPr>
                <w:rStyle w:val="font21"/>
                <w:rFonts w:eastAsia="宋体"/>
                <w:lang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>外国语学院</w:t>
            </w:r>
            <w:r>
              <w:rPr>
                <w:rFonts w:ascii="Times New Roman" w:hAnsi="Times New Roman" w:cs="Times New Roman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School of Foreign Languages</w:t>
            </w:r>
          </w:p>
        </w:tc>
      </w:tr>
      <w:tr w:rsidR="008A3A4A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翻译概论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hint="eastAsia"/>
              </w:rPr>
              <w:t>英语读写</w:t>
            </w:r>
            <w:r>
              <w:rPr>
                <w:rFonts w:hint="eastAsia"/>
              </w:rPr>
              <w:t>(1)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后续课程</w:t>
            </w:r>
            <w:r>
              <w:rPr>
                <w:rStyle w:val="font21"/>
                <w:rFonts w:eastAsia="微软雅黑"/>
                <w:lang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3A4A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课程负责人（</w:t>
            </w:r>
            <w:r>
              <w:rPr>
                <w:rStyle w:val="font21"/>
                <w:rFonts w:eastAsia="微软雅黑"/>
                <w:lang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王金波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课程网址</w:t>
            </w:r>
            <w:r>
              <w:rPr>
                <w:rStyle w:val="font21"/>
                <w:rFonts w:eastAsia="微软雅黑"/>
                <w:lang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3A4A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课程简介（中文）（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hint="eastAsia"/>
                <w:szCs w:val="21"/>
              </w:rPr>
              <w:t>科技翻译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为英语专业</w:t>
            </w:r>
            <w:r>
              <w:rPr>
                <w:rFonts w:ascii="宋体" w:cs="宋体" w:hint="eastAsia"/>
                <w:kern w:val="0"/>
                <w:szCs w:val="21"/>
              </w:rPr>
              <w:t>翻译方向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本科</w:t>
            </w:r>
            <w:r>
              <w:rPr>
                <w:rFonts w:ascii="宋体" w:cs="宋体" w:hint="eastAsia"/>
                <w:kern w:val="0"/>
                <w:szCs w:val="21"/>
              </w:rPr>
              <w:t>选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修课程、</w:t>
            </w:r>
            <w:r>
              <w:rPr>
                <w:rFonts w:ascii="宋体" w:cs="宋体" w:hint="eastAsia"/>
                <w:kern w:val="0"/>
                <w:szCs w:val="21"/>
              </w:rPr>
              <w:t>英语专业辅修必修课程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，</w:t>
            </w:r>
            <w:r>
              <w:rPr>
                <w:rFonts w:hAnsi="Tahoma"/>
                <w:kern w:val="0"/>
                <w:szCs w:val="21"/>
              </w:rPr>
              <w:t>专门讨论</w:t>
            </w:r>
            <w:r>
              <w:rPr>
                <w:rFonts w:hAnsi="Tahoma" w:hint="eastAsia"/>
                <w:kern w:val="0"/>
                <w:szCs w:val="21"/>
              </w:rPr>
              <w:t>英汉</w:t>
            </w:r>
            <w:r>
              <w:rPr>
                <w:rFonts w:hAnsi="Tahoma" w:hint="eastAsia"/>
                <w:kern w:val="0"/>
                <w:szCs w:val="21"/>
              </w:rPr>
              <w:t>科技</w:t>
            </w:r>
            <w:r>
              <w:rPr>
                <w:rFonts w:hAnsi="Tahoma"/>
                <w:kern w:val="0"/>
                <w:szCs w:val="21"/>
              </w:rPr>
              <w:t>翻译的理论和实践问题。本课程旨在促使学生熟悉</w:t>
            </w:r>
            <w:r>
              <w:rPr>
                <w:rFonts w:hAnsi="Tahoma" w:hint="eastAsia"/>
                <w:kern w:val="0"/>
                <w:szCs w:val="21"/>
              </w:rPr>
              <w:t>英文科普</w:t>
            </w:r>
            <w:r>
              <w:rPr>
                <w:rFonts w:hAnsi="Tahoma"/>
                <w:kern w:val="0"/>
                <w:szCs w:val="21"/>
              </w:rPr>
              <w:t>文本</w:t>
            </w:r>
            <w:r>
              <w:rPr>
                <w:rFonts w:hAnsi="Tahoma" w:hint="eastAsia"/>
                <w:kern w:val="0"/>
                <w:szCs w:val="21"/>
              </w:rPr>
              <w:t>与专业科技文本</w:t>
            </w:r>
            <w:r>
              <w:rPr>
                <w:rFonts w:hAnsi="Tahoma"/>
                <w:kern w:val="0"/>
                <w:szCs w:val="21"/>
              </w:rPr>
              <w:t>的</w:t>
            </w:r>
            <w:r>
              <w:rPr>
                <w:rFonts w:hAnsi="Tahoma" w:hint="eastAsia"/>
                <w:kern w:val="0"/>
                <w:szCs w:val="21"/>
              </w:rPr>
              <w:t>文体</w:t>
            </w:r>
            <w:r>
              <w:rPr>
                <w:rFonts w:hAnsi="Tahoma"/>
                <w:kern w:val="0"/>
                <w:szCs w:val="21"/>
              </w:rPr>
              <w:t>特征，扩大一般</w:t>
            </w:r>
            <w:r>
              <w:rPr>
                <w:rFonts w:hAnsi="Tahoma" w:hint="eastAsia"/>
                <w:kern w:val="0"/>
                <w:szCs w:val="21"/>
              </w:rPr>
              <w:t>与专业</w:t>
            </w:r>
            <w:r>
              <w:rPr>
                <w:rFonts w:hAnsi="Tahoma"/>
                <w:kern w:val="0"/>
                <w:szCs w:val="21"/>
              </w:rPr>
              <w:t>英语词汇，提高</w:t>
            </w:r>
            <w:r>
              <w:rPr>
                <w:rFonts w:hAnsi="Tahoma" w:hint="eastAsia"/>
                <w:kern w:val="0"/>
                <w:szCs w:val="21"/>
              </w:rPr>
              <w:t>词汇学、词典学与术语学素养</w:t>
            </w:r>
            <w:r>
              <w:rPr>
                <w:rFonts w:hAnsi="Tahoma"/>
                <w:kern w:val="0"/>
                <w:szCs w:val="21"/>
              </w:rPr>
              <w:t>，从而胜任</w:t>
            </w:r>
            <w:r>
              <w:rPr>
                <w:rFonts w:hAnsi="Tahoma" w:hint="eastAsia"/>
                <w:kern w:val="0"/>
                <w:szCs w:val="21"/>
              </w:rPr>
              <w:t>多个专业领域科普</w:t>
            </w:r>
            <w:r>
              <w:rPr>
                <w:rFonts w:hAnsi="Tahoma"/>
                <w:kern w:val="0"/>
                <w:szCs w:val="21"/>
              </w:rPr>
              <w:t>文本翻译。课程教学主要围绕英</w:t>
            </w:r>
            <w:r>
              <w:rPr>
                <w:rFonts w:hAnsi="Tahoma" w:hint="eastAsia"/>
                <w:kern w:val="0"/>
                <w:szCs w:val="21"/>
              </w:rPr>
              <w:t>文科技</w:t>
            </w:r>
            <w:r>
              <w:rPr>
                <w:rFonts w:hAnsi="Tahoma"/>
                <w:kern w:val="0"/>
                <w:szCs w:val="21"/>
              </w:rPr>
              <w:t>文体特征和</w:t>
            </w:r>
            <w:r>
              <w:rPr>
                <w:rFonts w:hAnsi="Tahoma" w:hint="eastAsia"/>
                <w:kern w:val="0"/>
                <w:szCs w:val="21"/>
              </w:rPr>
              <w:t>翻译技巧</w:t>
            </w:r>
            <w:r>
              <w:rPr>
                <w:rFonts w:hAnsi="Tahoma"/>
                <w:kern w:val="0"/>
                <w:szCs w:val="21"/>
              </w:rPr>
              <w:t>展开，</w:t>
            </w:r>
            <w:r>
              <w:rPr>
                <w:rFonts w:hAnsi="Tahoma" w:hint="eastAsia"/>
                <w:kern w:val="0"/>
                <w:szCs w:val="21"/>
              </w:rPr>
              <w:t>通过讲授、讨论与实践使学生理解</w:t>
            </w:r>
            <w:r>
              <w:rPr>
                <w:rFonts w:hAnsi="Tahoma" w:hint="eastAsia"/>
                <w:kern w:val="0"/>
                <w:szCs w:val="21"/>
              </w:rPr>
              <w:t>科技</w:t>
            </w:r>
            <w:r>
              <w:rPr>
                <w:rFonts w:hAnsi="Tahoma" w:hint="eastAsia"/>
                <w:kern w:val="0"/>
                <w:szCs w:val="21"/>
              </w:rPr>
              <w:t>翻译的原则和方法，翻译中的难点与重点，掌握常用翻译技巧。课堂教学包括翻译知识讲述与学生翻译实践点评分析，所用教学材料包括但不限于英</w:t>
            </w:r>
            <w:r>
              <w:rPr>
                <w:rFonts w:hAnsi="Tahoma" w:hint="eastAsia"/>
                <w:kern w:val="0"/>
                <w:szCs w:val="21"/>
              </w:rPr>
              <w:t>文科技</w:t>
            </w:r>
            <w:r>
              <w:rPr>
                <w:rFonts w:hAnsi="Tahoma" w:hint="eastAsia"/>
                <w:kern w:val="0"/>
                <w:szCs w:val="21"/>
              </w:rPr>
              <w:t>报道、英文故事片与</w:t>
            </w:r>
            <w:r>
              <w:rPr>
                <w:rFonts w:hAnsi="Tahoma" w:hint="eastAsia"/>
                <w:kern w:val="0"/>
                <w:szCs w:val="21"/>
              </w:rPr>
              <w:t>科技</w:t>
            </w:r>
            <w:r>
              <w:rPr>
                <w:rFonts w:hAnsi="Tahoma" w:hint="eastAsia"/>
                <w:kern w:val="0"/>
                <w:szCs w:val="21"/>
              </w:rPr>
              <w:t>记录片等。</w:t>
            </w:r>
            <w:r>
              <w:rPr>
                <w:rFonts w:ascii="宋体" w:cs="宋体"/>
                <w:kern w:val="0"/>
                <w:sz w:val="22"/>
                <w:lang w:val="zh-CN"/>
              </w:rPr>
              <w:t xml:space="preserve"> </w:t>
            </w:r>
          </w:p>
        </w:tc>
      </w:tr>
      <w:tr w:rsidR="008A3A4A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课程简介（英文）（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This course, intended for 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third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-year English major undergraduates with emphasis on translation and interpreting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 xml:space="preserve"> and/or English minor undergraduates</w:t>
            </w: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 xml:space="preserve">, covers both theoretical and practical aspects of translation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scientific and technical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translation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from English into Chinese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. It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serves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to acquaint the students with stylistic features of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EST (English for Science and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Technology)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texts,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enlarge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their general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and domain-specific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vocabulary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kern w:val="0"/>
                <w:sz w:val="18"/>
                <w:szCs w:val="18"/>
              </w:rPr>
              <w:t>improve</w:t>
            </w:r>
            <w:proofErr w:type="gramEnd"/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their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lexicological, lexicographical and terminological competence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so as to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accomplish practical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EST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translation tasks regarding a wide variety of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general science domains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It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centers round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stylistic features of E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ST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texts and translation techniques by means of lecture, discussion and translation practice so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lastRenderedPageBreak/>
              <w:t>that the students could gain keener insights into the principles and methods of translation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as well as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challenges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and solut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ions involved in translation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I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n-class lectures focus on a systematic elucidation of translation skills and detailed comments on the students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’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performance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in translation tasks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. The teaching materials include but are not restricted to written and spoken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EST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reports as well as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EST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films (feature and 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>documentary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). </w:t>
            </w:r>
          </w:p>
        </w:tc>
      </w:tr>
      <w:tr w:rsidR="008A3A4A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  <w:lang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8A3A4A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本课程的具体学习目标如下：</w:t>
            </w:r>
          </w:p>
          <w:p w:rsidR="008A3A4A" w:rsidRDefault="00F46B01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</w:t>
            </w:r>
            <w:r>
              <w:rPr>
                <w:rFonts w:ascii="宋体" w:hAnsi="宋体" w:hint="eastAsia"/>
                <w:color w:val="000000"/>
                <w:szCs w:val="21"/>
              </w:rPr>
              <w:t>掌握</w:t>
            </w:r>
            <w:r>
              <w:rPr>
                <w:rFonts w:ascii="宋体" w:hAnsi="宋体" w:hint="eastAsia"/>
                <w:color w:val="000000"/>
                <w:szCs w:val="21"/>
              </w:rPr>
              <w:t>科技翻译</w:t>
            </w:r>
            <w:r>
              <w:rPr>
                <w:rFonts w:ascii="宋体" w:hAnsi="宋体" w:hint="eastAsia"/>
                <w:color w:val="000000"/>
                <w:szCs w:val="21"/>
              </w:rPr>
              <w:t>基本原则、概念和方法</w:t>
            </w:r>
            <w:r>
              <w:rPr>
                <w:rFonts w:ascii="宋体" w:hAnsi="宋体" w:hint="eastAsia"/>
                <w:color w:val="000000"/>
                <w:szCs w:val="21"/>
              </w:rPr>
              <w:t>,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提高</w:t>
            </w:r>
            <w:r>
              <w:rPr>
                <w:rFonts w:ascii="宋体" w:cs="宋体" w:hint="eastAsia"/>
                <w:kern w:val="0"/>
                <w:szCs w:val="21"/>
              </w:rPr>
              <w:t>英文科普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文本翻译能力（</w:t>
            </w:r>
            <w:r>
              <w:rPr>
                <w:rFonts w:cs="Calibri" w:hint="eastAsia"/>
                <w:kern w:val="0"/>
                <w:szCs w:val="21"/>
              </w:rPr>
              <w:t>B2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  <w:p w:rsidR="008A3A4A" w:rsidRDefault="00F46B01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．理解</w:t>
            </w:r>
            <w:r>
              <w:rPr>
                <w:rFonts w:ascii="宋体" w:cs="宋体" w:hint="eastAsia"/>
                <w:kern w:val="0"/>
                <w:szCs w:val="21"/>
              </w:rPr>
              <w:t>科技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英语基本特点与词汇特征，扩大相关词汇（</w:t>
            </w:r>
            <w:r>
              <w:rPr>
                <w:rFonts w:cs="Calibri" w:hint="eastAsia"/>
                <w:kern w:val="0"/>
                <w:szCs w:val="21"/>
              </w:rPr>
              <w:t>B</w:t>
            </w:r>
            <w:r>
              <w:rPr>
                <w:rFonts w:cs="Calibri" w:hint="eastAsia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  <w:p w:rsidR="008A3A4A" w:rsidRDefault="00F46B01">
            <w:pPr>
              <w:autoSpaceDE w:val="0"/>
              <w:autoSpaceDN w:val="0"/>
              <w:adjustRightInd w:val="0"/>
              <w:rPr>
                <w:rFonts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3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．了解</w:t>
            </w:r>
            <w:r>
              <w:rPr>
                <w:rFonts w:ascii="宋体" w:cs="宋体" w:hint="eastAsia"/>
                <w:kern w:val="0"/>
                <w:szCs w:val="21"/>
              </w:rPr>
              <w:t>科技英语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学术著作文体特征（</w:t>
            </w:r>
            <w:r>
              <w:rPr>
                <w:rFonts w:ascii="宋体" w:cs="宋体" w:hint="eastAsia"/>
                <w:kern w:val="0"/>
                <w:szCs w:val="21"/>
              </w:rPr>
              <w:t>B2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  <w:r>
              <w:rPr>
                <w:rFonts w:cs="Calibri"/>
                <w:kern w:val="0"/>
                <w:szCs w:val="21"/>
              </w:rPr>
              <w:t xml:space="preserve"> </w:t>
            </w:r>
          </w:p>
          <w:p w:rsidR="008A3A4A" w:rsidRDefault="00F46B0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kern w:val="0"/>
                <w:szCs w:val="21"/>
              </w:rPr>
              <w:t>4</w:t>
            </w:r>
            <w:bookmarkStart w:id="0" w:name="_GoBack"/>
            <w:bookmarkEnd w:id="0"/>
            <w:r>
              <w:rPr>
                <w:rFonts w:cs="Calibri"/>
                <w:kern w:val="0"/>
                <w:szCs w:val="21"/>
              </w:rPr>
              <w:t xml:space="preserve">.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鉴赏</w:t>
            </w:r>
            <w:r>
              <w:rPr>
                <w:rFonts w:ascii="宋体" w:cs="宋体" w:hint="eastAsia"/>
                <w:kern w:val="0"/>
                <w:szCs w:val="21"/>
              </w:rPr>
              <w:t>科技史学术著作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，分析译作风格（</w:t>
            </w:r>
            <w:r>
              <w:rPr>
                <w:rFonts w:ascii="宋体" w:cs="宋体" w:hint="eastAsia"/>
                <w:kern w:val="0"/>
                <w:szCs w:val="21"/>
              </w:rPr>
              <w:t>C3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</w:p>
        </w:tc>
      </w:tr>
      <w:tr w:rsidR="008A3A4A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对应课程目标</w:t>
            </w:r>
          </w:p>
        </w:tc>
      </w:tr>
      <w:tr w:rsidR="008A3A4A">
        <w:trPr>
          <w:trHeight w:val="910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课程目标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与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内容介绍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布置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话题，准备相关资料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翻译与文化自信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科技</w:t>
            </w: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翻译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的定义与标准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阅读文献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严谨学风与批判思维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科技英语文体（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阅读文献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文化差异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科技英语文体（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阅读文献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文化差异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829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科技</w:t>
            </w: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专名翻译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阅读文献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观看记录片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创造性思维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科技翻译工具书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初步调查电子词典与在线词典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严谨学风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术语与术语学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整理翻译作业中的专名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文化修养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科技文本</w:t>
            </w: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语法知识与文本分析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阅读英文语法著作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语言素养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作业讲评：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科技</w:t>
            </w: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词汇与专名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整理作业中问题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文化修养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作业讲评：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科技英语</w:t>
            </w:r>
            <w:r>
              <w:rPr>
                <w:rFonts w:ascii="宋体" w:cs="宋体" w:hint="eastAsia"/>
                <w:kern w:val="0"/>
                <w:sz w:val="18"/>
                <w:szCs w:val="18"/>
                <w:lang w:val="zh-CN"/>
              </w:rPr>
              <w:t>理解与表达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整理作业中问题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科学素养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作业讲评：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科技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翻译中的创造性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名家译作赏析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创新意识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autoSpaceDE w:val="0"/>
              <w:autoSpaceDN w:val="0"/>
              <w:adjustRightInd w:val="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科技著作写作问题（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）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欣赏相关英文电影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文化传播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科技著作写作问题（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阅读相关文献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文化传播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科普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文体翻译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观看英文电视新闻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价值观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科技翻译编辑与审校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阅读相关文献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译者素养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8A3A4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翻译评论讲评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讲授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val="zh-CN"/>
              </w:rPr>
              <w:t>阅读同学翻译评论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研究者伦理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</w:tr>
      <w:tr w:rsidR="008A3A4A">
        <w:trPr>
          <w:trHeight w:val="127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/>
              </w:rPr>
              <w:t>考核方式</w:t>
            </w:r>
            <w:r>
              <w:rPr>
                <w:rStyle w:val="font01"/>
                <w:rFonts w:eastAsia="宋体"/>
                <w:lang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ind w:left="105" w:hangingChars="50" w:hanging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最终成绩（</w:t>
            </w:r>
            <w:r>
              <w:rPr>
                <w:rFonts w:ascii="Times New Roman" w:hAnsi="Times New Roman" w:cs="Times New Roman"/>
                <w:szCs w:val="21"/>
              </w:rPr>
              <w:t>100%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=</w:t>
            </w:r>
            <w:r>
              <w:rPr>
                <w:rFonts w:ascii="Times New Roman" w:hAnsi="Times New Roman" w:cs="Times New Roman"/>
                <w:szCs w:val="21"/>
              </w:rPr>
              <w:t>期末考试（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>作业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>考勤（</w:t>
            </w:r>
            <w:r>
              <w:rPr>
                <w:rFonts w:ascii="Times New Roman" w:hAnsi="Times New Roman" w:cs="Times New Roman"/>
                <w:szCs w:val="21"/>
              </w:rPr>
              <w:t>10%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  <w:p w:rsidR="008A3A4A" w:rsidRDefault="00F46B0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>Final score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100%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=Final-term exam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+</w:t>
            </w:r>
            <w:r>
              <w:rPr>
                <w:rFonts w:ascii="Times New Roman" w:hAnsi="Times New Roman" w:cs="Times New Roman"/>
                <w:szCs w:val="21"/>
              </w:rPr>
              <w:t>homework assignments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  <w:r>
              <w:rPr>
                <w:rFonts w:ascii="Times New Roman" w:hAnsi="Times New Roman" w:cs="Times New Roman"/>
                <w:szCs w:val="21"/>
              </w:rPr>
              <w:t>+attendance</w:t>
            </w:r>
            <w:r>
              <w:rPr>
                <w:rFonts w:ascii="Times New Roman" w:hAnsi="Times New Roman" w:cs="Times New Roman"/>
                <w:szCs w:val="21"/>
              </w:rPr>
              <w:t>（</w:t>
            </w:r>
            <w:r>
              <w:rPr>
                <w:rFonts w:ascii="Times New Roman" w:hAnsi="Times New Roman" w:cs="Times New Roman"/>
                <w:szCs w:val="21"/>
              </w:rPr>
              <w:t>10%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8A3A4A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教材或参考资料</w:t>
            </w:r>
            <w:r>
              <w:rPr>
                <w:rStyle w:val="font21"/>
                <w:rFonts w:eastAsia="宋体"/>
                <w:lang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ind w:left="105" w:hangingChars="50" w:hanging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Fischbach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, Henry, ed. 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Translation and Medicine</w:t>
            </w:r>
            <w:r>
              <w:rPr>
                <w:rFonts w:ascii="Times New Roman" w:hAnsi="Times New Roman" w:cs="Times New Roman"/>
                <w:szCs w:val="21"/>
              </w:rPr>
              <w:t xml:space="preserve">.  Amsterdam: John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Benjamins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, 1998</w:t>
            </w:r>
            <w:r>
              <w:rPr>
                <w:rFonts w:ascii="Times New Roman" w:hAnsi="Times New Roman" w:cs="Times New Roman"/>
                <w:szCs w:val="21"/>
              </w:rPr>
              <w:t>. (ISBN:9027231850 )</w:t>
            </w:r>
          </w:p>
          <w:p w:rsidR="008A3A4A" w:rsidRDefault="00F46B01">
            <w:pPr>
              <w:ind w:left="105" w:hangingChars="50" w:hanging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2. </w:t>
            </w:r>
            <w:r>
              <w:rPr>
                <w:rFonts w:ascii="Times New Roman" w:hAnsi="Times New Roman" w:cs="Times New Roman"/>
                <w:szCs w:val="21"/>
              </w:rPr>
              <w:t xml:space="preserve">Wright, Sue Ellen and Leland D. Wright.  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e</w:t>
            </w:r>
            <w:r>
              <w:rPr>
                <w:rFonts w:ascii="Times New Roman" w:hAnsi="Times New Roman" w:cs="Times New Roman"/>
                <w:szCs w:val="21"/>
              </w:rPr>
              <w:t>ds</w:t>
            </w:r>
            <w:proofErr w:type="gramEnd"/>
            <w:r>
              <w:rPr>
                <w:rFonts w:ascii="Times New Roman" w:hAnsi="Times New Roman" w:cs="Times New Roman"/>
                <w:szCs w:val="21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Scientific and Technical Translation</w:t>
            </w:r>
            <w:r>
              <w:rPr>
                <w:rFonts w:ascii="Times New Roman" w:hAnsi="Times New Roman" w:cs="Times New Roman"/>
                <w:szCs w:val="21"/>
              </w:rPr>
              <w:t xml:space="preserve">.  Amsterdam: John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Benjamins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, 1993.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ISBN:9027231818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  <w:p w:rsidR="008A3A4A" w:rsidRDefault="00F46B0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szCs w:val="21"/>
              </w:rPr>
              <w:t>方梦之，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《</w:t>
            </w:r>
            <w:hyperlink r:id="rId7" w:history="1">
              <w:r>
                <w:rPr>
                  <w:rFonts w:ascii="Times New Roman" w:hAnsi="Times New Roman" w:cs="Times New Roman"/>
                  <w:szCs w:val="21"/>
                </w:rPr>
                <w:t>英语科技文体</w:t>
              </w:r>
            </w:hyperlink>
            <w:r>
              <w:rPr>
                <w:rFonts w:ascii="Times New Roman" w:hAnsi="Times New Roman" w:cs="Times New Roman"/>
                <w:szCs w:val="21"/>
              </w:rPr>
              <w:t xml:space="preserve"> : </w:t>
            </w:r>
            <w:r>
              <w:rPr>
                <w:rFonts w:ascii="Times New Roman" w:hAnsi="Times New Roman" w:cs="Times New Roman"/>
                <w:szCs w:val="21"/>
              </w:rPr>
              <w:t>范式与翻译》，北京</w:t>
            </w:r>
            <w:r>
              <w:rPr>
                <w:rFonts w:ascii="Times New Roman" w:hAnsi="Times New Roman" w:cs="Times New Roman"/>
                <w:szCs w:val="21"/>
              </w:rPr>
              <w:t xml:space="preserve"> : </w:t>
            </w:r>
            <w:hyperlink r:id="rId8" w:history="1">
              <w:r>
                <w:rPr>
                  <w:rFonts w:ascii="Times New Roman" w:hAnsi="Times New Roman" w:cs="Times New Roman"/>
                  <w:szCs w:val="21"/>
                </w:rPr>
                <w:t>国防工业出版社</w:t>
              </w:r>
            </w:hyperlink>
            <w:r>
              <w:rPr>
                <w:rFonts w:ascii="Times New Roman" w:hAnsi="Times New Roman" w:cs="Times New Roman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2011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  <w:r>
              <w:rPr>
                <w:rFonts w:ascii="Times New Roman" w:hAnsi="Times New Roman" w:cs="Times New Roman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szCs w:val="21"/>
              </w:rPr>
              <w:t>ISBN: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9787118076554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</w:tr>
      <w:tr w:rsidR="008A3A4A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其它（</w:t>
            </w:r>
            <w:r>
              <w:rPr>
                <w:rStyle w:val="font21"/>
                <w:rFonts w:eastAsia="微软雅黑"/>
                <w:lang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课外阅读：</w:t>
            </w:r>
          </w:p>
          <w:p w:rsidR="008A3A4A" w:rsidRDefault="00F46B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Cs w:val="21"/>
              </w:rPr>
              <w:t>Koen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Joseph</w:t>
            </w:r>
            <w:r>
              <w:rPr>
                <w:rFonts w:ascii="Times New Roman" w:hAnsi="Times New Roman" w:cs="Times New Roman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Whitewash: The Disturbing Truth about Cow’s Milk and Your Health</w:t>
            </w:r>
            <w:r>
              <w:rPr>
                <w:rFonts w:ascii="Times New Roman" w:hAnsi="Times New Roman" w:cs="Times New Roman"/>
                <w:szCs w:val="21"/>
              </w:rPr>
              <w:t xml:space="preserve">. </w:t>
            </w:r>
            <w:proofErr w:type="spellStart"/>
            <w:r>
              <w:rPr>
                <w:rFonts w:ascii="Times New Roman" w:eastAsia="Fd861148-Identity-H" w:hAnsi="Times New Roman" w:cs="Times New Roman"/>
                <w:color w:val="0E0E0E"/>
                <w:szCs w:val="21"/>
              </w:rPr>
              <w:t>Gabriola</w:t>
            </w:r>
            <w:proofErr w:type="spellEnd"/>
            <w:r>
              <w:rPr>
                <w:rFonts w:ascii="Times New Roman" w:eastAsia="Fd861148-Identity-H" w:hAnsi="Times New Roman" w:cs="Times New Roman"/>
                <w:color w:val="0E0E0E"/>
                <w:szCs w:val="21"/>
              </w:rPr>
              <w:t xml:space="preserve"> Island, BC</w:t>
            </w:r>
            <w:r>
              <w:rPr>
                <w:rFonts w:ascii="Times New Roman" w:hAnsi="Times New Roman" w:cs="Times New Roman"/>
                <w:szCs w:val="21"/>
              </w:rPr>
              <w:t xml:space="preserve">: </w:t>
            </w:r>
            <w:r>
              <w:rPr>
                <w:rFonts w:ascii="Times New Roman" w:eastAsia="Fd861148-Identity-H" w:hAnsi="Times New Roman" w:cs="Times New Roman"/>
                <w:color w:val="111111"/>
                <w:szCs w:val="21"/>
              </w:rPr>
              <w:t>New Society Publishers</w:t>
            </w:r>
            <w:r>
              <w:rPr>
                <w:rFonts w:ascii="Times New Roman" w:eastAsia="Fd861148-Identity-H" w:hAnsi="Times New Roman" w:cs="Times New Roman"/>
                <w:color w:val="11111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Cs w:val="21"/>
              </w:rPr>
              <w:t>20</w:t>
            </w:r>
            <w:r>
              <w:rPr>
                <w:rFonts w:ascii="Times New Roman" w:hAnsi="Times New Roman" w:cs="Times New Roman"/>
                <w:szCs w:val="21"/>
              </w:rPr>
              <w:t>10.</w:t>
            </w:r>
          </w:p>
          <w:p w:rsidR="008A3A4A" w:rsidRDefault="00F46B0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2. Winchester, Simon.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The Man Who Loved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Cs w:val="21"/>
              </w:rPr>
              <w:t>China :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Cs w:val="21"/>
              </w:rPr>
              <w:t xml:space="preserve"> The Fantastic Story of the Eccentric Scientist who Unlocked the Mysteries </w:t>
            </w:r>
            <w:r>
              <w:rPr>
                <w:rFonts w:ascii="Times New Roman" w:hAnsi="Times New Roman" w:cs="Times New Roman"/>
                <w:i/>
                <w:iCs/>
                <w:szCs w:val="21"/>
              </w:rPr>
              <w:t>of the Middle Kingdom</w:t>
            </w:r>
            <w:r>
              <w:rPr>
                <w:rFonts w:ascii="Times New Roman" w:hAnsi="Times New Roman" w:cs="Times New Roman"/>
                <w:szCs w:val="21"/>
              </w:rPr>
              <w:t xml:space="preserve">. New York: </w:t>
            </w:r>
            <w:hyperlink r:id="rId9" w:history="1">
              <w:r>
                <w:rPr>
                  <w:rFonts w:ascii="Times New Roman" w:hAnsi="Times New Roman" w:cs="Times New Roman"/>
                  <w:szCs w:val="21"/>
                </w:rPr>
                <w:t xml:space="preserve">HarperCollins, </w:t>
              </w:r>
            </w:hyperlink>
            <w:r>
              <w:rPr>
                <w:rFonts w:ascii="Times New Roman" w:hAnsi="Times New Roman" w:cs="Times New Roman"/>
                <w:szCs w:val="21"/>
              </w:rPr>
              <w:t>2008.</w:t>
            </w:r>
          </w:p>
          <w:p w:rsidR="008A3A4A" w:rsidRDefault="008A3A4A">
            <w:pPr>
              <w:ind w:left="105" w:hangingChars="50" w:hanging="105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A3A4A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备注（</w:t>
            </w:r>
            <w:r>
              <w:rPr>
                <w:rStyle w:val="font21"/>
                <w:rFonts w:eastAsia="微软雅黑"/>
                <w:lang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每周实际授课内容可能因学生水平与进度适当调整。</w:t>
            </w:r>
          </w:p>
        </w:tc>
      </w:tr>
      <w:tr w:rsidR="008A3A4A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A3A4A" w:rsidRDefault="00F46B01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备注说明：</w:t>
            </w:r>
          </w:p>
          <w:p w:rsidR="008A3A4A" w:rsidRDefault="00F46B01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/>
              </w:rPr>
            </w:pPr>
            <w:r>
              <w:rPr>
                <w:rStyle w:val="font21"/>
                <w:rFonts w:eastAsia="微软雅黑"/>
                <w:lang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．带</w:t>
            </w:r>
            <w:r>
              <w:rPr>
                <w:rStyle w:val="font21"/>
                <w:rFonts w:eastAsia="微软雅黑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内容为必填项。</w:t>
            </w:r>
            <w:r>
              <w:rPr>
                <w:rStyle w:val="font21"/>
                <w:rFonts w:eastAsia="微软雅黑"/>
                <w:lang/>
              </w:rPr>
              <w:t xml:space="preserve">  </w:t>
            </w:r>
          </w:p>
          <w:p w:rsidR="008A3A4A" w:rsidRDefault="00F46B01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．课程简介字数为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字；课程大纲以表述清楚教学安排为宜，字数不限。</w:t>
            </w:r>
          </w:p>
        </w:tc>
      </w:tr>
    </w:tbl>
    <w:p w:rsidR="008A3A4A" w:rsidRDefault="008A3A4A">
      <w:pPr>
        <w:rPr>
          <w:rFonts w:ascii="Times New Roman" w:hAnsi="Times New Roman" w:cs="Times New Roman"/>
        </w:rPr>
      </w:pPr>
    </w:p>
    <w:sectPr w:rsidR="008A3A4A" w:rsidSect="008A3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B01" w:rsidRDefault="00F46B01" w:rsidP="005042E5">
      <w:r>
        <w:separator/>
      </w:r>
    </w:p>
  </w:endnote>
  <w:endnote w:type="continuationSeparator" w:id="0">
    <w:p w:rsidR="00F46B01" w:rsidRDefault="00F46B01" w:rsidP="00504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d861148-Identity-H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charset w:val="00"/>
    <w:family w:val="swiss"/>
    <w:pitch w:val="default"/>
    <w:sig w:usb0="A00002EF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B01" w:rsidRDefault="00F46B01" w:rsidP="005042E5">
      <w:r>
        <w:separator/>
      </w:r>
    </w:p>
  </w:footnote>
  <w:footnote w:type="continuationSeparator" w:id="0">
    <w:p w:rsidR="00F46B01" w:rsidRDefault="00F46B01" w:rsidP="005042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A782F"/>
    <w:rsid w:val="00104CF0"/>
    <w:rsid w:val="00152AC1"/>
    <w:rsid w:val="00172A27"/>
    <w:rsid w:val="001D7450"/>
    <w:rsid w:val="00284F2D"/>
    <w:rsid w:val="002B4CC5"/>
    <w:rsid w:val="002E59FC"/>
    <w:rsid w:val="00345155"/>
    <w:rsid w:val="003F18FA"/>
    <w:rsid w:val="00447314"/>
    <w:rsid w:val="004862DE"/>
    <w:rsid w:val="00492E34"/>
    <w:rsid w:val="005042E5"/>
    <w:rsid w:val="005061B7"/>
    <w:rsid w:val="00520282"/>
    <w:rsid w:val="005340F8"/>
    <w:rsid w:val="00550924"/>
    <w:rsid w:val="005E1B73"/>
    <w:rsid w:val="006746E7"/>
    <w:rsid w:val="006A43A1"/>
    <w:rsid w:val="007C234D"/>
    <w:rsid w:val="0083622B"/>
    <w:rsid w:val="00892B04"/>
    <w:rsid w:val="008A3A4A"/>
    <w:rsid w:val="008C721D"/>
    <w:rsid w:val="009A0352"/>
    <w:rsid w:val="009E2D16"/>
    <w:rsid w:val="00A070AE"/>
    <w:rsid w:val="00A8416A"/>
    <w:rsid w:val="00A856FF"/>
    <w:rsid w:val="00A971AE"/>
    <w:rsid w:val="00AF3C69"/>
    <w:rsid w:val="00B660B8"/>
    <w:rsid w:val="00C43DDE"/>
    <w:rsid w:val="00D20824"/>
    <w:rsid w:val="00D418CD"/>
    <w:rsid w:val="00DC2327"/>
    <w:rsid w:val="00DD54DF"/>
    <w:rsid w:val="00E357A2"/>
    <w:rsid w:val="00E43A39"/>
    <w:rsid w:val="00E67A45"/>
    <w:rsid w:val="00EA7F9B"/>
    <w:rsid w:val="00F3595A"/>
    <w:rsid w:val="00F46B01"/>
    <w:rsid w:val="00FD054C"/>
    <w:rsid w:val="00FE4C67"/>
    <w:rsid w:val="01430A16"/>
    <w:rsid w:val="038F1BB4"/>
    <w:rsid w:val="03FE0C7A"/>
    <w:rsid w:val="05635A56"/>
    <w:rsid w:val="0CCE4660"/>
    <w:rsid w:val="0DB86D63"/>
    <w:rsid w:val="0EF7739A"/>
    <w:rsid w:val="11273CC5"/>
    <w:rsid w:val="12A76836"/>
    <w:rsid w:val="141F5B5E"/>
    <w:rsid w:val="145478D0"/>
    <w:rsid w:val="15EE4DC3"/>
    <w:rsid w:val="16551917"/>
    <w:rsid w:val="1A15260F"/>
    <w:rsid w:val="1E266A05"/>
    <w:rsid w:val="1FEF7538"/>
    <w:rsid w:val="20FA40FF"/>
    <w:rsid w:val="219D7E73"/>
    <w:rsid w:val="25724ACC"/>
    <w:rsid w:val="27851581"/>
    <w:rsid w:val="294431AA"/>
    <w:rsid w:val="31183B56"/>
    <w:rsid w:val="349E5738"/>
    <w:rsid w:val="358D3E88"/>
    <w:rsid w:val="35EC45DC"/>
    <w:rsid w:val="39E44C7F"/>
    <w:rsid w:val="3BCE59E4"/>
    <w:rsid w:val="3C411B14"/>
    <w:rsid w:val="3CA657D8"/>
    <w:rsid w:val="3D2B122B"/>
    <w:rsid w:val="3E78267A"/>
    <w:rsid w:val="3ED04A1C"/>
    <w:rsid w:val="40CB655D"/>
    <w:rsid w:val="49E62188"/>
    <w:rsid w:val="4F0F473C"/>
    <w:rsid w:val="51DE4DE5"/>
    <w:rsid w:val="51F15691"/>
    <w:rsid w:val="52643D76"/>
    <w:rsid w:val="52815A23"/>
    <w:rsid w:val="57A97A9F"/>
    <w:rsid w:val="5A6A335C"/>
    <w:rsid w:val="5B3B3F68"/>
    <w:rsid w:val="5CD13251"/>
    <w:rsid w:val="5E390DF1"/>
    <w:rsid w:val="5F054C16"/>
    <w:rsid w:val="5FE56320"/>
    <w:rsid w:val="60251523"/>
    <w:rsid w:val="60C46C0F"/>
    <w:rsid w:val="61841F16"/>
    <w:rsid w:val="622F657D"/>
    <w:rsid w:val="638D34B6"/>
    <w:rsid w:val="64160AC5"/>
    <w:rsid w:val="68BC780D"/>
    <w:rsid w:val="68EF671E"/>
    <w:rsid w:val="6AF25C2C"/>
    <w:rsid w:val="6B531877"/>
    <w:rsid w:val="6EA53DCA"/>
    <w:rsid w:val="6EC855EF"/>
    <w:rsid w:val="725C42A4"/>
    <w:rsid w:val="73005727"/>
    <w:rsid w:val="73465537"/>
    <w:rsid w:val="76E80E2F"/>
    <w:rsid w:val="7994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A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A3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qFormat/>
    <w:rsid w:val="008A3A4A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8A3A4A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8A3A4A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8A3A4A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8A3A4A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8A3A4A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8A3A4A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4">
    <w:name w:val="header"/>
    <w:basedOn w:val="a"/>
    <w:link w:val="Char"/>
    <w:rsid w:val="0050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42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0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42E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ac.calis.edu.cn/opac/javascript:dosearch('bath.publisher','&#22269;&#38450;&#24037;&#19994;&#20986;&#29256;&#31038;'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ac.calis.edu.cn/opac/javascript:dosearch('dc.title','&#33521;&#35821;&#31185;&#25216;&#25991;&#20307;*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pac.calis.edu.cn/opac/javascript:dosearch('bath.publisher','HarperCollins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36</cp:revision>
  <dcterms:created xsi:type="dcterms:W3CDTF">2021-03-08T08:55:00Z</dcterms:created>
  <dcterms:modified xsi:type="dcterms:W3CDTF">2021-05-18T02:44:00Z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